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0FDA" w14:textId="77777777" w:rsidR="00F56BE9" w:rsidRPr="00D3707A" w:rsidRDefault="002F043D">
      <w:pPr>
        <w:rPr>
          <w:b/>
          <w:bCs/>
        </w:rPr>
      </w:pPr>
      <w:r w:rsidRPr="00D3707A">
        <w:rPr>
          <w:b/>
          <w:bCs/>
        </w:rPr>
        <w:t>VERDELING WOONRUIMTE UWOON</w:t>
      </w:r>
    </w:p>
    <w:p w14:paraId="7A33D32B" w14:textId="77777777" w:rsidR="002F043D" w:rsidRPr="00D3707A" w:rsidRDefault="002F043D">
      <w:pPr>
        <w:rPr>
          <w:b/>
          <w:bCs/>
          <w:u w:val="single"/>
        </w:rPr>
      </w:pPr>
    </w:p>
    <w:p w14:paraId="31390292" w14:textId="77E72871" w:rsidR="002F043D" w:rsidRDefault="002F043D">
      <w:r w:rsidRPr="002F043D">
        <w:t>Middels</w:t>
      </w:r>
      <w:r>
        <w:t xml:space="preserve"> de</w:t>
      </w:r>
      <w:r w:rsidRPr="002F043D">
        <w:t xml:space="preserve"> site Huren Noord West V</w:t>
      </w:r>
      <w:r>
        <w:t>eluwe wordt de (schaarse) woonruimte te huur aangeboden en kunnen aspirant huurders zich hiervoor aanmelden, waarbij onder andere gekeken wordt naar het aantal punten dat degene</w:t>
      </w:r>
      <w:r w:rsidR="009075CF">
        <w:t>,</w:t>
      </w:r>
      <w:r>
        <w:t xml:space="preserve"> die reageert</w:t>
      </w:r>
      <w:r w:rsidR="009075CF">
        <w:t>,</w:t>
      </w:r>
      <w:r>
        <w:t xml:space="preserve"> verzameld heeft in de loop der jaren.</w:t>
      </w:r>
    </w:p>
    <w:p w14:paraId="73246EE2" w14:textId="77777777" w:rsidR="002F043D" w:rsidRDefault="002F043D">
      <w:r>
        <w:t>Daarnaast zijn er ook een aantal andere toewijzingscriteria als:</w:t>
      </w:r>
    </w:p>
    <w:p w14:paraId="57BEB7C1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Via loting(20% van het reguliere aanbod)</w:t>
      </w:r>
    </w:p>
    <w:p w14:paraId="4A9C576E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Uitstroom GGZ instellingen(6%)</w:t>
      </w:r>
    </w:p>
    <w:p w14:paraId="6AD2FB83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Bemiddeling</w:t>
      </w:r>
    </w:p>
    <w:p w14:paraId="3B07C7A7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Urgentie</w:t>
      </w:r>
    </w:p>
    <w:p w14:paraId="34831D46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Vergunninghouders</w:t>
      </w:r>
    </w:p>
    <w:p w14:paraId="2506C479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Voorrang</w:t>
      </w:r>
    </w:p>
    <w:p w14:paraId="0FAC18B9" w14:textId="77777777" w:rsidR="002F043D" w:rsidRDefault="002F043D" w:rsidP="002F043D">
      <w:pPr>
        <w:pStyle w:val="Lijstalinea"/>
        <w:numPr>
          <w:ilvl w:val="0"/>
          <w:numId w:val="1"/>
        </w:numPr>
      </w:pPr>
      <w:r>
        <w:t>Doorstroomverklaring(o.a. voor ouderen die van groter naar beter willen)</w:t>
      </w:r>
    </w:p>
    <w:p w14:paraId="583D1E9D" w14:textId="065745FB" w:rsidR="002F043D" w:rsidRDefault="002F043D" w:rsidP="002F043D">
      <w:r>
        <w:t>Voor de toewijzing aan de</w:t>
      </w:r>
      <w:r w:rsidR="009D0A95">
        <w:t xml:space="preserve"> reguliere</w:t>
      </w:r>
      <w:r w:rsidR="009075CF">
        <w:t xml:space="preserve"> aspirant huurders en de</w:t>
      </w:r>
      <w:r w:rsidR="009D0A95">
        <w:t xml:space="preserve"> bijzondere </w:t>
      </w:r>
      <w:r>
        <w:t xml:space="preserve"> </w:t>
      </w:r>
      <w:r w:rsidR="009D0A95">
        <w:t>doel</w:t>
      </w:r>
      <w:r>
        <w:t>groepen worden afspraken gemaakt tussen de Gemeente Ermelo, U</w:t>
      </w:r>
      <w:r w:rsidR="00D3707A">
        <w:t>WOON</w:t>
      </w:r>
      <w:bookmarkStart w:id="0" w:name="_GoBack"/>
      <w:bookmarkEnd w:id="0"/>
      <w:r>
        <w:t xml:space="preserve"> en de Groene Draad in de zogenaamde prestatieafspraken, die zijn vastgesteld middels een raamovereenkomst 2022  t/m 2025 en die ieder</w:t>
      </w:r>
      <w:r w:rsidR="009D0A95">
        <w:t xml:space="preserve"> jaar</w:t>
      </w:r>
      <w:r>
        <w:t xml:space="preserve"> bijgesteld k</w:t>
      </w:r>
      <w:r w:rsidR="009D0A95">
        <w:t>unnen</w:t>
      </w:r>
      <w:r>
        <w:t xml:space="preserve"> worden en word</w:t>
      </w:r>
      <w:r w:rsidR="009D0A95">
        <w:t>en</w:t>
      </w:r>
      <w:r>
        <w:t xml:space="preserve"> geëvalueerd oftewel kritisch word</w:t>
      </w:r>
      <w:r w:rsidR="009D0A95">
        <w:t>en</w:t>
      </w:r>
      <w:r>
        <w:t xml:space="preserve"> bekeken. </w:t>
      </w:r>
    </w:p>
    <w:p w14:paraId="4A233AE8" w14:textId="51CFC6D2" w:rsidR="00F36FD2" w:rsidRDefault="00F36FD2" w:rsidP="002F043D">
      <w:r>
        <w:t>Onder andere wordt er maandelijks een mutatieoverzicht door het bestuur</w:t>
      </w:r>
      <w:r w:rsidR="00C8640B">
        <w:t xml:space="preserve"> van de Groene Draad</w:t>
      </w:r>
      <w:r>
        <w:t xml:space="preserve"> geproduceerd waarin inschrijfduur en indicatie(zie boven) </w:t>
      </w:r>
      <w:r w:rsidR="00DB0033">
        <w:t>wordt aangegeven. Tevens is er recent een analyse/bewerking gemaakt</w:t>
      </w:r>
      <w:r>
        <w:t xml:space="preserve"> </w:t>
      </w:r>
      <w:r w:rsidR="00DB0033">
        <w:t xml:space="preserve">van de loting Ermelo voor de jaren 2017 t/m 2022. </w:t>
      </w:r>
    </w:p>
    <w:p w14:paraId="293BF947" w14:textId="53CDA6D0" w:rsidR="00DB0033" w:rsidRDefault="00DB0033" w:rsidP="002F043D">
      <w:r>
        <w:t>Als bestuur van de Groene Draad houden wij in de gaten of de verdeling van de (schaarse) woonruimte volgens de prestatieafspraken verloopt:</w:t>
      </w:r>
    </w:p>
    <w:p w14:paraId="1C9776E6" w14:textId="26DA8485" w:rsidR="00DB0033" w:rsidRDefault="00DB0033" w:rsidP="00DB0033">
      <w:pPr>
        <w:pStyle w:val="Lijstalinea"/>
        <w:numPr>
          <w:ilvl w:val="0"/>
          <w:numId w:val="1"/>
        </w:numPr>
      </w:pPr>
      <w:r>
        <w:t>Zijn er huurwoningen gelabeld voor jongeren &lt;23 jaar(zie de Chevallierlaan)</w:t>
      </w:r>
    </w:p>
    <w:p w14:paraId="37513B73" w14:textId="77777777" w:rsidR="00DB0033" w:rsidRDefault="00DB0033" w:rsidP="00DB0033">
      <w:pPr>
        <w:pStyle w:val="Lijstalinea"/>
        <w:numPr>
          <w:ilvl w:val="0"/>
          <w:numId w:val="1"/>
        </w:numPr>
      </w:pPr>
      <w:r>
        <w:t>Experimenten met de realisatie van kleine tijdelijke eenheden(zie de Beemdweg)</w:t>
      </w:r>
    </w:p>
    <w:p w14:paraId="62BC5BA9" w14:textId="77777777" w:rsidR="00DB0033" w:rsidRDefault="00DB0033" w:rsidP="00DB0033">
      <w:pPr>
        <w:pStyle w:val="Lijstalinea"/>
        <w:numPr>
          <w:ilvl w:val="0"/>
          <w:numId w:val="1"/>
        </w:numPr>
      </w:pPr>
      <w:r>
        <w:t>Tijdelijke huisvesting voor kwetsbare jongeren(zie de Julianalaan)</w:t>
      </w:r>
    </w:p>
    <w:p w14:paraId="62C9A71E" w14:textId="77777777" w:rsidR="00DB0033" w:rsidRDefault="00DB0033" w:rsidP="00DB0033">
      <w:pPr>
        <w:pStyle w:val="Lijstalinea"/>
        <w:numPr>
          <w:ilvl w:val="0"/>
          <w:numId w:val="1"/>
        </w:numPr>
      </w:pPr>
      <w:r>
        <w:t>Voldoende woningen beschikbaar voor de huisvesting van vergunninghouders</w:t>
      </w:r>
    </w:p>
    <w:p w14:paraId="2F2314AF" w14:textId="77777777" w:rsidR="00030FC3" w:rsidRDefault="00030FC3" w:rsidP="00030FC3">
      <w:r>
        <w:t>Voor de toewijzing aan alle woningzoekenden zowel regulier als bijzondere doelgroepen is een verdeling afgesproken van 75% regulier en 25% bijzondere doelgroepen hetgeen wij als Groene Draad zoals aangegeven maandelijks monitoren oftewel kritisch volgen.</w:t>
      </w:r>
    </w:p>
    <w:p w14:paraId="7BA4162F" w14:textId="1B85917B" w:rsidR="00DB0033" w:rsidRDefault="00B81BAB" w:rsidP="00030FC3">
      <w:r>
        <w:t>Wij hopen hiermee enige duidelijkheid geschapen te hebben omtrent de verdeling van de (schaarse) woonruimte in onze regio.</w:t>
      </w:r>
    </w:p>
    <w:p w14:paraId="7E20299F" w14:textId="726AF5E7" w:rsidR="00B81BAB" w:rsidRPr="002F043D" w:rsidRDefault="00B81BAB" w:rsidP="00030FC3">
      <w:r>
        <w:t>Hans Beek, voorzitter De Groene Draad Ermelo.</w:t>
      </w:r>
    </w:p>
    <w:sectPr w:rsidR="00B81BAB" w:rsidRPr="002F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14C7"/>
    <w:multiLevelType w:val="hybridMultilevel"/>
    <w:tmpl w:val="0DF0FC24"/>
    <w:lvl w:ilvl="0" w:tplc="FEEA0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D"/>
    <w:rsid w:val="00030FC3"/>
    <w:rsid w:val="002F043D"/>
    <w:rsid w:val="009075CF"/>
    <w:rsid w:val="009D0A95"/>
    <w:rsid w:val="00B81BAB"/>
    <w:rsid w:val="00C8640B"/>
    <w:rsid w:val="00D3707A"/>
    <w:rsid w:val="00DB0033"/>
    <w:rsid w:val="00F36FD2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3925"/>
  <w15:chartTrackingRefBased/>
  <w15:docId w15:val="{5963C268-9136-4F59-9390-AE27294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Beek</dc:creator>
  <cp:keywords/>
  <dc:description/>
  <cp:lastModifiedBy>Hein Stienstra</cp:lastModifiedBy>
  <cp:revision>8</cp:revision>
  <dcterms:created xsi:type="dcterms:W3CDTF">2023-06-03T08:45:00Z</dcterms:created>
  <dcterms:modified xsi:type="dcterms:W3CDTF">2023-08-24T08:12:00Z</dcterms:modified>
</cp:coreProperties>
</file>